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FF"/>
  <w:body>
    <w:p w14:paraId="3F74F622" w14:textId="233DBBED" w:rsidR="00C80301" w:rsidRDefault="003E2FD7">
      <w:r w:rsidRPr="00C80301">
        <w:rPr>
          <w:rFonts w:ascii="AR P丸ゴシック体E" w:eastAsia="AR P丸ゴシック体E" w:hAnsi="AR P丸ゴシック体E"/>
          <w:b/>
          <w:noProof/>
          <w:color w:val="000000" w:themeColor="text1"/>
          <w:sz w:val="72"/>
          <w:szCs w:val="72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6B3F085C" wp14:editId="6301E48E">
            <wp:simplePos x="0" y="0"/>
            <wp:positionH relativeFrom="margin">
              <wp:posOffset>197484</wp:posOffset>
            </wp:positionH>
            <wp:positionV relativeFrom="paragraph">
              <wp:posOffset>73660</wp:posOffset>
            </wp:positionV>
            <wp:extent cx="10029825" cy="7096125"/>
            <wp:effectExtent l="0" t="0" r="9525" b="9525"/>
            <wp:wrapNone/>
            <wp:docPr id="2" name="図 1" descr="上下 四角の枠フレーム・青 | 無料イラスト素材｜素材ラ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上下 四角の枠フレーム・青 | 無料イラスト素材｜素材ラ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301">
        <w:rPr>
          <w:rFonts w:hint="eastAsia"/>
        </w:rPr>
        <w:t xml:space="preserve">　　　　</w:t>
      </w:r>
    </w:p>
    <w:p w14:paraId="05133CA3" w14:textId="614B5D0E" w:rsidR="00C80301" w:rsidRDefault="00C80301"/>
    <w:p w14:paraId="4E09FB3A" w14:textId="1F3A94D6" w:rsidR="00C80301" w:rsidRDefault="00C80301" w:rsidP="00DA62EB">
      <w:pPr>
        <w:ind w:firstLineChars="200" w:firstLine="1441"/>
        <w:rPr>
          <w:rFonts w:ascii="AR P丸ゴシック体E" w:eastAsia="AR P丸ゴシック体E" w:hAnsi="AR P丸ゴシック体E"/>
          <w:b/>
          <w:color w:val="000000" w:themeColor="text1"/>
          <w:sz w:val="36"/>
          <w:szCs w:val="36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80301">
        <w:rPr>
          <w:rFonts w:ascii="AR P丸ゴシック体E" w:eastAsia="AR P丸ゴシック体E" w:hAnsi="AR P丸ゴシック体E" w:hint="eastAsia"/>
          <w:b/>
          <w:color w:val="000000" w:themeColor="text1"/>
          <w:sz w:val="72"/>
          <w:szCs w:val="72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ナースウエーブ行動へ参加しましょう！！</w:t>
      </w:r>
    </w:p>
    <w:p w14:paraId="6FF7BAE1" w14:textId="13301E62" w:rsidR="00C80301" w:rsidRPr="0088262E" w:rsidRDefault="00FA43B4" w:rsidP="00FA43B4">
      <w:pPr>
        <w:rPr>
          <w:rFonts w:ascii="AR P丸ゴシック体E" w:eastAsia="AR P丸ゴシック体E" w:hAnsi="AR P丸ゴシック体E"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43B4">
        <w:rPr>
          <w:rFonts w:ascii="AR P丸ゴシック体E" w:eastAsia="AR P丸ゴシック体E" w:hAnsi="AR P丸ゴシック体E" w:hint="eastAsia"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　</w:t>
      </w:r>
    </w:p>
    <w:p w14:paraId="1783B7CF" w14:textId="1CC32BDC" w:rsidR="00065B6E" w:rsidRDefault="00FA43B4" w:rsidP="00FA43B4">
      <w:pPr>
        <w:rPr>
          <w:rFonts w:ascii="AR P丸ゴシック体E" w:eastAsia="AR P丸ゴシック体E" w:hAnsi="AR P丸ゴシック体E"/>
          <w:b/>
          <w:bCs/>
          <w:color w:val="C0D7E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 P丸ゴシック体E" w:eastAsia="AR P丸ゴシック体E" w:hAnsi="AR P丸ゴシック体E" w:hint="eastAsia"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　</w:t>
      </w:r>
      <w:r w:rsidRPr="00065B6E">
        <w:rPr>
          <w:rFonts w:ascii="AR P丸ゴシック体E" w:eastAsia="AR P丸ゴシック体E" w:hAnsi="AR P丸ゴシック体E" w:hint="eastAsia"/>
          <w:b/>
          <w:bCs/>
          <w:color w:val="C0D7E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近代看護を築いたフローレンス・ナイチンゲールの</w:t>
      </w:r>
      <w:r w:rsidR="00E01483" w:rsidRPr="00065B6E">
        <w:rPr>
          <w:rFonts w:ascii="AR P丸ゴシック体E" w:eastAsia="AR P丸ゴシック体E" w:hAnsi="AR P丸ゴシック体E" w:hint="eastAsia"/>
          <w:b/>
          <w:bCs/>
          <w:color w:val="C0D7E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誕生日の５月１２日は「国際看護師の日」と定められ</w:t>
      </w:r>
    </w:p>
    <w:p w14:paraId="3B56C565" w14:textId="0A688BDA" w:rsidR="00E01483" w:rsidRPr="00065B6E" w:rsidRDefault="00E01483" w:rsidP="00065B6E">
      <w:pPr>
        <w:ind w:firstLineChars="350" w:firstLine="1121"/>
        <w:rPr>
          <w:rFonts w:ascii="AR P丸ゴシック体E" w:eastAsia="AR P丸ゴシック体E" w:hAnsi="AR P丸ゴシック体E"/>
          <w:b/>
          <w:bCs/>
          <w:color w:val="C0D7E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65B6E">
        <w:rPr>
          <w:rFonts w:ascii="AR P丸ゴシック体E" w:eastAsia="AR P丸ゴシック体E" w:hAnsi="AR P丸ゴシック体E" w:hint="eastAsia"/>
          <w:b/>
          <w:bCs/>
          <w:color w:val="C0D7E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ています。また、５月８日～１４日は「看護週間」です。</w:t>
      </w:r>
    </w:p>
    <w:p w14:paraId="7FB3B634" w14:textId="76C796A3" w:rsidR="00065B6E" w:rsidRDefault="00E01483" w:rsidP="00FA43B4">
      <w:pPr>
        <w:rPr>
          <w:rFonts w:ascii="AR P丸ゴシック体E" w:eastAsia="AR P丸ゴシック体E" w:hAnsi="AR P丸ゴシック体E"/>
          <w:b/>
          <w:bCs/>
          <w:color w:val="C0D7E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65B6E">
        <w:rPr>
          <w:rFonts w:ascii="AR P丸ゴシック体E" w:eastAsia="AR P丸ゴシック体E" w:hAnsi="AR P丸ゴシック体E" w:hint="eastAsia"/>
          <w:b/>
          <w:bCs/>
          <w:color w:val="C0D7E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　　　福岡県医労連が支援する「声をあげよう！ナースウエーブの会・福岡」は看護週間に活動をしていまし</w:t>
      </w:r>
    </w:p>
    <w:p w14:paraId="4B5B491C" w14:textId="44EE2950" w:rsidR="00E01483" w:rsidRPr="00065B6E" w:rsidRDefault="00E01483" w:rsidP="003E2FD7">
      <w:pPr>
        <w:ind w:firstLineChars="350" w:firstLine="1121"/>
        <w:rPr>
          <w:rFonts w:ascii="AR P丸ゴシック体E" w:eastAsia="AR P丸ゴシック体E" w:hAnsi="AR P丸ゴシック体E"/>
          <w:b/>
          <w:bCs/>
          <w:color w:val="C0D7E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65B6E">
        <w:rPr>
          <w:rFonts w:ascii="AR P丸ゴシック体E" w:eastAsia="AR P丸ゴシック体E" w:hAnsi="AR P丸ゴシック体E" w:hint="eastAsia"/>
          <w:b/>
          <w:bCs/>
          <w:color w:val="C0D7E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たが、今年はそのナースウエーブ行動を５月２０日に行います。</w:t>
      </w:r>
    </w:p>
    <w:p w14:paraId="3E995BF1" w14:textId="0A2E35AE" w:rsidR="00E01483" w:rsidRPr="00065B6E" w:rsidRDefault="00E01483" w:rsidP="00FA43B4">
      <w:pPr>
        <w:rPr>
          <w:rFonts w:ascii="AR P丸ゴシック体E" w:eastAsia="AR P丸ゴシック体E" w:hAnsi="AR P丸ゴシック体E"/>
          <w:b/>
          <w:bCs/>
          <w:color w:val="C0D7E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65B6E">
        <w:rPr>
          <w:rFonts w:ascii="AR P丸ゴシック体E" w:eastAsia="AR P丸ゴシック体E" w:hAnsi="AR P丸ゴシック体E" w:hint="eastAsia"/>
          <w:b/>
          <w:bCs/>
          <w:color w:val="C0D7E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　　　「寄り添う看護がしたいから」の横断幕をかかげ、ナースの声を市民に届けましょう！</w:t>
      </w:r>
    </w:p>
    <w:p w14:paraId="70485E5D" w14:textId="74013267" w:rsidR="003E2FD7" w:rsidRDefault="00E01483" w:rsidP="00566761">
      <w:pPr>
        <w:rPr>
          <w:rFonts w:ascii="AR P丸ゴシック体E" w:eastAsia="AR P丸ゴシック体E" w:hAnsi="AR P丸ゴシック体E"/>
          <w:b/>
          <w:bCs/>
          <w:color w:val="C0D7E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65B6E">
        <w:rPr>
          <w:rFonts w:ascii="AR P丸ゴシック体E" w:eastAsia="AR P丸ゴシック体E" w:hAnsi="AR P丸ゴシック体E" w:hint="eastAsia"/>
          <w:b/>
          <w:bCs/>
          <w:color w:val="C0D7E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　　　初めての方も大歓迎です。ご参加お待ちしています。</w:t>
      </w:r>
    </w:p>
    <w:p w14:paraId="0DC94FA3" w14:textId="3CBA4361" w:rsidR="00C80301" w:rsidRPr="003E2FD7" w:rsidRDefault="003E2FD7" w:rsidP="003E2FD7">
      <w:pPr>
        <w:ind w:firstLineChars="200" w:firstLine="1441"/>
        <w:rPr>
          <w:rFonts w:ascii="AR P丸ゴシック体E" w:eastAsia="AR P丸ゴシック体E" w:hAnsi="AR P丸ゴシック体E"/>
          <w:b/>
          <w:bCs/>
          <w:color w:val="C0D7EC" w:themeColor="accent2" w:themeTint="66"/>
          <w:sz w:val="32"/>
          <w:szCs w:val="3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3E2FD7">
        <w:rPr>
          <w:rFonts w:ascii="AR P丸ゴシック体E" w:eastAsia="AR P丸ゴシック体E" w:hAnsi="AR P丸ゴシック体E"/>
          <w:b/>
          <w:noProof/>
          <w:color w:val="C0D7EC" w:themeColor="accent2" w:themeTint="66"/>
          <w:sz w:val="72"/>
          <w:szCs w:val="72"/>
          <w:highlight w:val="yellow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20B9B44B" wp14:editId="55801287">
            <wp:simplePos x="0" y="0"/>
            <wp:positionH relativeFrom="column">
              <wp:posOffset>6760210</wp:posOffset>
            </wp:positionH>
            <wp:positionV relativeFrom="paragraph">
              <wp:posOffset>102235</wp:posOffset>
            </wp:positionV>
            <wp:extent cx="3261038" cy="2704465"/>
            <wp:effectExtent l="0" t="0" r="0" b="635"/>
            <wp:wrapNone/>
            <wp:docPr id="725695561" name="図 725695561" descr="ガッツポーズをする看護師の男性と女性イラスト - No: 22299720／無料イラストなら「イラストAC」 | 看護師 イラスト, イラスト, 看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ガッツポーズをする看護師の男性と女性イラスト - No: 22299720／無料イラストなら「イラストAC」 | 看護師 イラスト, イラスト, 看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038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761" w:rsidRPr="003E2FD7">
        <w:rPr>
          <w:rFonts w:ascii="AR P丸ゴシック体E" w:eastAsia="AR P丸ゴシック体E" w:hAnsi="AR P丸ゴシック体E" w:hint="eastAsia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☆日時：５月２０日（土）　1</w:t>
      </w:r>
      <w:r w:rsidR="00566761" w:rsidRPr="003E2FD7">
        <w:rPr>
          <w:rFonts w:ascii="AR P丸ゴシック体E" w:eastAsia="AR P丸ゴシック体E" w:hAnsi="AR P丸ゴシック体E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4:00</w:t>
      </w:r>
      <w:r w:rsidR="00566761" w:rsidRPr="003E2FD7">
        <w:rPr>
          <w:rFonts w:ascii="AR P丸ゴシック体E" w:eastAsia="AR P丸ゴシック体E" w:hAnsi="AR P丸ゴシック体E" w:hint="eastAsia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～15:00</w:t>
      </w:r>
    </w:p>
    <w:p w14:paraId="612FD7A8" w14:textId="51CCE6AC" w:rsidR="00566761" w:rsidRPr="003E2FD7" w:rsidRDefault="0088262E" w:rsidP="0088262E">
      <w:pPr>
        <w:ind w:firstLineChars="400" w:firstLine="1280"/>
        <w:rPr>
          <w:rFonts w:ascii="AR P丸ゴシック体E" w:eastAsia="AR P丸ゴシック体E" w:hAnsi="AR P丸ゴシック体E"/>
          <w:sz w:val="32"/>
          <w:szCs w:val="3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88262E">
        <w:rPr>
          <w:rFonts w:ascii="AR P丸ゴシック体E" w:eastAsia="AR P丸ゴシック体E" w:hAnsi="AR P丸ゴシック体E" w:hint="eastAsia"/>
          <w:sz w:val="32"/>
          <w:szCs w:val="32"/>
        </w:rPr>
        <w:t xml:space="preserve"> </w:t>
      </w:r>
      <w:r w:rsidR="00566761" w:rsidRPr="003E2FD7">
        <w:rPr>
          <w:rFonts w:ascii="AR P丸ゴシック体E" w:eastAsia="AR P丸ゴシック体E" w:hAnsi="AR P丸ゴシック体E" w:hint="eastAsia"/>
          <w:sz w:val="32"/>
          <w:szCs w:val="3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☆場所：福岡市中央区天神「ツインビル前」</w:t>
      </w:r>
    </w:p>
    <w:p w14:paraId="03712EC3" w14:textId="78AB4C67" w:rsidR="00566761" w:rsidRPr="003E2FD7" w:rsidRDefault="00566761" w:rsidP="00566761">
      <w:pPr>
        <w:rPr>
          <w:rFonts w:ascii="AR P丸ゴシック体E" w:eastAsia="AR P丸ゴシック体E" w:hAnsi="AR P丸ゴシック体E"/>
          <w:sz w:val="32"/>
          <w:szCs w:val="3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3E2FD7">
        <w:rPr>
          <w:rFonts w:ascii="AR P丸ゴシック体E" w:eastAsia="AR P丸ゴシック体E" w:hAnsi="AR P丸ゴシック体E" w:hint="eastAsia"/>
          <w:sz w:val="32"/>
          <w:szCs w:val="3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　　　　　　　</w:t>
      </w:r>
      <w:r w:rsidR="0088262E" w:rsidRPr="003E2FD7">
        <w:rPr>
          <w:rFonts w:ascii="AR P丸ゴシック体E" w:eastAsia="AR P丸ゴシック体E" w:hAnsi="AR P丸ゴシック体E" w:hint="eastAsia"/>
          <w:sz w:val="32"/>
          <w:szCs w:val="3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 </w:t>
      </w:r>
      <w:r w:rsidR="0088262E" w:rsidRPr="003E2FD7">
        <w:rPr>
          <w:rFonts w:ascii="AR P丸ゴシック体E" w:eastAsia="AR P丸ゴシック体E" w:hAnsi="AR P丸ゴシック体E"/>
          <w:sz w:val="32"/>
          <w:szCs w:val="3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 </w:t>
      </w:r>
      <w:r w:rsidRPr="003E2FD7">
        <w:rPr>
          <w:rFonts w:ascii="AR P丸ゴシック体E" w:eastAsia="AR P丸ゴシック体E" w:hAnsi="AR P丸ゴシック体E" w:hint="eastAsia"/>
          <w:sz w:val="32"/>
          <w:szCs w:val="3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北九州市小倉北区「小倉駅南口ペデストリアンデッキ上」</w:t>
      </w:r>
    </w:p>
    <w:p w14:paraId="281BA371" w14:textId="5B8E898A" w:rsidR="00566761" w:rsidRPr="003E2FD7" w:rsidRDefault="00566761" w:rsidP="00566761">
      <w:pPr>
        <w:rPr>
          <w:rFonts w:ascii="AR P丸ゴシック体E" w:eastAsia="AR P丸ゴシック体E" w:hAnsi="AR P丸ゴシック体E"/>
          <w:sz w:val="32"/>
          <w:szCs w:val="3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3E2FD7">
        <w:rPr>
          <w:rFonts w:ascii="AR P丸ゴシック体E" w:eastAsia="AR P丸ゴシック体E" w:hAnsi="AR P丸ゴシック体E" w:hint="eastAsia"/>
          <w:sz w:val="32"/>
          <w:szCs w:val="3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　　　　　　　　大牟田市「ゆめタウン前」（調整中）</w:t>
      </w:r>
    </w:p>
    <w:p w14:paraId="5FEBFFD4" w14:textId="46839E1C" w:rsidR="00DA62EB" w:rsidRPr="003E2FD7" w:rsidRDefault="00566761" w:rsidP="00065B6E">
      <w:pPr>
        <w:rPr>
          <w:rFonts w:ascii="AR P丸ゴシック体E" w:eastAsia="AR P丸ゴシック体E" w:hAnsi="AR P丸ゴシック体E" w:hint="eastAsia"/>
          <w:sz w:val="32"/>
          <w:szCs w:val="32"/>
          <w14:textOutline w14:w="9525" w14:cap="rnd" w14:cmpd="sng" w14:algn="ctr">
            <w14:solidFill>
              <w14:srgbClr w14:val="FFCCFF"/>
            </w14:solidFill>
            <w14:prstDash w14:val="solid"/>
            <w14:bevel/>
          </w14:textOutline>
        </w:rPr>
      </w:pPr>
      <w:r w:rsidRPr="0088262E">
        <w:rPr>
          <w:rFonts w:ascii="AR P丸ゴシック体E" w:eastAsia="AR P丸ゴシック体E" w:hAnsi="AR P丸ゴシック体E" w:hint="eastAsia"/>
          <w:sz w:val="32"/>
          <w:szCs w:val="32"/>
        </w:rPr>
        <w:t xml:space="preserve">　</w:t>
      </w:r>
      <w:r w:rsidR="0088262E">
        <w:rPr>
          <w:rFonts w:ascii="AR P丸ゴシック体E" w:eastAsia="AR P丸ゴシック体E" w:hAnsi="AR P丸ゴシック体E" w:hint="eastAsia"/>
          <w:sz w:val="32"/>
          <w:szCs w:val="32"/>
        </w:rPr>
        <w:t xml:space="preserve"> </w:t>
      </w:r>
      <w:r w:rsidR="0088262E">
        <w:rPr>
          <w:rFonts w:ascii="AR P丸ゴシック体E" w:eastAsia="AR P丸ゴシック体E" w:hAnsi="AR P丸ゴシック体E"/>
          <w:sz w:val="32"/>
          <w:szCs w:val="32"/>
        </w:rPr>
        <w:t xml:space="preserve">     </w:t>
      </w:r>
      <w:r w:rsidR="0088262E" w:rsidRPr="003E2FD7">
        <w:rPr>
          <w:rFonts w:ascii="AR P丸ゴシック体E" w:eastAsia="AR P丸ゴシック体E" w:hAnsi="AR P丸ゴシック体E"/>
          <w:sz w:val="32"/>
          <w:szCs w:val="32"/>
          <w14:textOutline w14:w="9525" w14:cap="rnd" w14:cmpd="sng" w14:algn="ctr">
            <w14:solidFill>
              <w14:srgbClr w14:val="FFCCFF"/>
            </w14:solidFill>
            <w14:prstDash w14:val="solid"/>
            <w14:bevel/>
          </w14:textOutline>
        </w:rPr>
        <w:t xml:space="preserve"> </w:t>
      </w:r>
      <w:r w:rsidRPr="003E2FD7">
        <w:rPr>
          <w:rFonts w:ascii="AR P丸ゴシック体E" w:eastAsia="AR P丸ゴシック体E" w:hAnsi="AR P丸ゴシック体E" w:hint="eastAsia"/>
          <w:sz w:val="32"/>
          <w:szCs w:val="32"/>
          <w14:textOutline w14:w="9525" w14:cap="rnd" w14:cmpd="sng" w14:algn="ctr">
            <w14:solidFill>
              <w14:srgbClr w14:val="FFCCFF"/>
            </w14:solidFill>
            <w14:prstDash w14:val="solid"/>
            <w14:bevel/>
          </w14:textOutline>
        </w:rPr>
        <w:t>☆内容：メッセージボード、横断幕をかかげ</w:t>
      </w:r>
      <w:r w:rsidR="00DA62EB" w:rsidRPr="003E2FD7">
        <w:rPr>
          <w:rFonts w:ascii="AR P丸ゴシック体E" w:eastAsia="AR P丸ゴシック体E" w:hAnsi="AR P丸ゴシック体E" w:hint="eastAsia"/>
          <w:sz w:val="32"/>
          <w:szCs w:val="32"/>
          <w14:textOutline w14:w="9525" w14:cap="rnd" w14:cmpd="sng" w14:algn="ctr">
            <w14:solidFill>
              <w14:srgbClr w14:val="FFCCFF"/>
            </w14:solidFill>
            <w14:prstDash w14:val="solid"/>
            <w14:bevel/>
          </w14:textOutline>
        </w:rPr>
        <w:t>ティッシュを配布します</w:t>
      </w:r>
    </w:p>
    <w:p w14:paraId="7BC26238" w14:textId="7688B31D" w:rsidR="00A1687C" w:rsidRPr="00C80301" w:rsidRDefault="00A1687C" w:rsidP="00C80301">
      <w:pPr>
        <w:ind w:firstLineChars="100" w:firstLine="721"/>
        <w:rPr>
          <w:rFonts w:ascii="AR P丸ゴシック体E" w:eastAsia="AR P丸ゴシック体E" w:hAnsi="AR P丸ゴシック体E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A1687C" w:rsidRPr="00C80301" w:rsidSect="00396000">
      <w:pgSz w:w="16838" w:h="11906" w:orient="landscape"/>
      <w:pgMar w:top="289" w:right="295" w:bottom="289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00"/>
    <w:rsid w:val="00065B6E"/>
    <w:rsid w:val="00396000"/>
    <w:rsid w:val="003E2FD7"/>
    <w:rsid w:val="00566761"/>
    <w:rsid w:val="0088262E"/>
    <w:rsid w:val="00A1687C"/>
    <w:rsid w:val="00C80301"/>
    <w:rsid w:val="00DA62EB"/>
    <w:rsid w:val="00E01483"/>
    <w:rsid w:val="00FA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f"/>
      <o:colormenu v:ext="edit" fillcolor="#fcf"/>
    </o:shapedefaults>
    <o:shapelayout v:ext="edit">
      <o:idmap v:ext="edit" data="1"/>
    </o:shapelayout>
  </w:shapeDefaults>
  <w:decimalSymbol w:val="."/>
  <w:listSeparator w:val=","/>
  <w14:docId w14:val="03ED1231"/>
  <w15:chartTrackingRefBased/>
  <w15:docId w15:val="{3EAF40EE-71D6-4F1B-BB49-440E7401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里美 保元</dc:creator>
  <cp:keywords/>
  <dc:description/>
  <cp:lastModifiedBy>里美 保元</cp:lastModifiedBy>
  <cp:revision>3</cp:revision>
  <cp:lastPrinted>2023-04-05T07:34:00Z</cp:lastPrinted>
  <dcterms:created xsi:type="dcterms:W3CDTF">2023-04-04T11:25:00Z</dcterms:created>
  <dcterms:modified xsi:type="dcterms:W3CDTF">2023-04-05T07:36:00Z</dcterms:modified>
</cp:coreProperties>
</file>